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17" w:rsidRDefault="003A3F17" w:rsidP="003A3F17">
      <w:pPr>
        <w:pStyle w:val="Title"/>
        <w:jc w:val="center"/>
      </w:pPr>
      <w:bookmarkStart w:id="0" w:name="_GoBack"/>
      <w:r>
        <w:t>Network Vulnerability Assessment &amp; Recommendations – Part 2</w:t>
      </w:r>
    </w:p>
    <w:p w:rsidR="003A3F17" w:rsidRPr="003A3F17" w:rsidRDefault="003A3F17" w:rsidP="003A3F17">
      <w:pPr>
        <w:pStyle w:val="Title"/>
        <w:jc w:val="center"/>
        <w:rPr>
          <w:rStyle w:val="SubtitleChar"/>
        </w:rPr>
      </w:pPr>
      <w:r>
        <w:t xml:space="preserve"> </w:t>
      </w:r>
      <w:r w:rsidRPr="003A3F17">
        <w:rPr>
          <w:rStyle w:val="SubtitleChar"/>
        </w:rPr>
        <w:t>Requested Revision Recommendations</w:t>
      </w:r>
    </w:p>
    <w:bookmarkEnd w:id="0"/>
    <w:p w:rsidR="003A3F17" w:rsidRPr="003A3F17" w:rsidRDefault="003A3F17" w:rsidP="003A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the secure wireless network implementation</w:t>
      </w:r>
    </w:p>
    <w:p w:rsidR="003A3F17" w:rsidRDefault="003A3F17" w:rsidP="003A3F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i/>
          <w:color w:val="393939"/>
          <w:sz w:val="24"/>
          <w:szCs w:val="24"/>
        </w:rPr>
        <w:t>"Thus, it needs to be replaced with a few newer routers Like the NETGEAR WNDAP660 [15]."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</w:p>
    <w:p w:rsidR="003A3F17" w:rsidRPr="003A3F17" w:rsidRDefault="003A3F17" w:rsidP="003A3F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Good it does need to be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  <w:r w:rsidRPr="003A3F17">
        <w:rPr>
          <w:rFonts w:cstheme="minorHAnsi"/>
          <w:color w:val="393939"/>
          <w:sz w:val="24"/>
          <w:szCs w:val="24"/>
        </w:rPr>
        <w:t>replaced. Please give a specific recommendation for a new router and explain why it is superior to the MR814.</w:t>
      </w:r>
    </w:p>
    <w:p w:rsidR="003A3F17" w:rsidRPr="003A3F17" w:rsidRDefault="003A3F17" w:rsidP="003A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 xml:space="preserve">Describe how the network will be monitored. </w:t>
      </w:r>
    </w:p>
    <w:p w:rsidR="003A3F17" w:rsidRPr="003A3F17" w:rsidRDefault="003A3F17" w:rsidP="003A3F1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how Intrusion Detection &amp; Handling will be performed.</w:t>
      </w:r>
    </w:p>
    <w:p w:rsidR="003A3F17" w:rsidRPr="003A3F17" w:rsidRDefault="003A3F17" w:rsidP="003A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cstheme="minorHAnsi"/>
          <w:color w:val="646464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how Windows machines will be networked</w:t>
      </w:r>
      <w:r w:rsidRPr="003A3F17">
        <w:rPr>
          <w:rFonts w:cstheme="minorHAnsi"/>
          <w:color w:val="737373"/>
          <w:sz w:val="24"/>
          <w:szCs w:val="24"/>
        </w:rPr>
        <w:t xml:space="preserve">. </w:t>
      </w:r>
    </w:p>
    <w:p w:rsidR="003A3F17" w:rsidRPr="003A3F17" w:rsidRDefault="003A3F17" w:rsidP="003A3F1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646464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Identify a domain solution</w:t>
      </w:r>
      <w:r w:rsidRPr="003A3F17">
        <w:rPr>
          <w:rFonts w:cstheme="minorHAnsi"/>
          <w:color w:val="646464"/>
          <w:sz w:val="24"/>
          <w:szCs w:val="24"/>
        </w:rPr>
        <w:t>.</w:t>
      </w:r>
    </w:p>
    <w:p w:rsidR="003A3F17" w:rsidRPr="003A3F17" w:rsidRDefault="003A3F17" w:rsidP="003A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the security configurations on the web server beyond deployment in the DMZ.</w:t>
      </w:r>
    </w:p>
    <w:p w:rsidR="003A3F17" w:rsidRPr="003A3F17" w:rsidRDefault="003A3F17" w:rsidP="003A3F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 xml:space="preserve">Describe the security configurations of the email server. Describe how the email </w:t>
      </w:r>
      <w:r w:rsidRPr="003A3F17">
        <w:rPr>
          <w:rFonts w:cstheme="minorHAnsi"/>
          <w:color w:val="393939"/>
          <w:sz w:val="24"/>
          <w:szCs w:val="24"/>
        </w:rPr>
        <w:t>m</w:t>
      </w:r>
      <w:r w:rsidRPr="003A3F17">
        <w:rPr>
          <w:rFonts w:cstheme="minorHAnsi"/>
          <w:color w:val="393939"/>
          <w:sz w:val="24"/>
          <w:szCs w:val="24"/>
        </w:rPr>
        <w:t>essaging will be securely transmitted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  <w:r w:rsidRPr="003A3F17">
        <w:rPr>
          <w:rFonts w:cstheme="minorHAnsi"/>
          <w:color w:val="393939"/>
          <w:sz w:val="24"/>
          <w:szCs w:val="24"/>
        </w:rPr>
        <w:t>and stored.</w:t>
      </w:r>
    </w:p>
    <w:p w:rsidR="003A3F17" w:rsidRDefault="003A3F17" w:rsidP="002A34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 xml:space="preserve">Describe the replacement of the modem. </w:t>
      </w:r>
    </w:p>
    <w:p w:rsidR="003A3F17" w:rsidRPr="003A3F17" w:rsidRDefault="003A3F17" w:rsidP="003A3F1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Identify the recommended hardware.</w:t>
      </w:r>
    </w:p>
    <w:p w:rsidR="003A3F17" w:rsidRPr="003A3F17" w:rsidRDefault="003A3F17" w:rsidP="002A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i/>
          <w:color w:val="393939"/>
          <w:sz w:val="24"/>
          <w:szCs w:val="24"/>
        </w:rPr>
      </w:pPr>
      <w:r w:rsidRPr="003A3F17">
        <w:rPr>
          <w:rFonts w:cstheme="minorHAnsi"/>
          <w:i/>
          <w:color w:val="393939"/>
          <w:sz w:val="24"/>
          <w:szCs w:val="24"/>
        </w:rPr>
        <w:t xml:space="preserve">"Installing a managed switch will effectively allow the network administrator(s) the capability to </w:t>
      </w:r>
      <w:r w:rsidRPr="003A3F17">
        <w:rPr>
          <w:rFonts w:cstheme="minorHAnsi"/>
          <w:i/>
          <w:color w:val="505050"/>
          <w:sz w:val="24"/>
          <w:szCs w:val="24"/>
        </w:rPr>
        <w:t xml:space="preserve">"configure </w:t>
      </w:r>
      <w:r w:rsidRPr="003A3F17">
        <w:rPr>
          <w:rFonts w:cstheme="minorHAnsi"/>
          <w:i/>
          <w:color w:val="393939"/>
          <w:sz w:val="24"/>
          <w:szCs w:val="24"/>
        </w:rPr>
        <w:t>the switch and</w:t>
      </w:r>
      <w:r w:rsidRPr="003A3F17">
        <w:rPr>
          <w:rFonts w:cstheme="minorHAnsi"/>
          <w:i/>
          <w:color w:val="393939"/>
          <w:sz w:val="24"/>
          <w:szCs w:val="24"/>
        </w:rPr>
        <w:t xml:space="preserve"> </w:t>
      </w:r>
      <w:r w:rsidRPr="003A3F17">
        <w:rPr>
          <w:rFonts w:cstheme="minorHAnsi"/>
          <w:i/>
          <w:color w:val="393939"/>
          <w:sz w:val="24"/>
          <w:szCs w:val="24"/>
        </w:rPr>
        <w:t xml:space="preserve">to prioritize LAN traffic"" </w:t>
      </w:r>
    </w:p>
    <w:p w:rsidR="003A3F17" w:rsidRPr="003A3F17" w:rsidRDefault="003A3F17" w:rsidP="003A3F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how this positively impacts the security of the network.</w:t>
      </w:r>
    </w:p>
    <w:p w:rsidR="003A3F17" w:rsidRPr="003A3F17" w:rsidRDefault="003A3F17" w:rsidP="002A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i/>
          <w:color w:val="393939"/>
          <w:sz w:val="24"/>
          <w:szCs w:val="24"/>
        </w:rPr>
      </w:pPr>
      <w:r w:rsidRPr="003A3F17">
        <w:rPr>
          <w:rFonts w:cstheme="minorHAnsi"/>
          <w:i/>
          <w:color w:val="505050"/>
          <w:sz w:val="24"/>
          <w:szCs w:val="24"/>
        </w:rPr>
        <w:t xml:space="preserve">"Virtual </w:t>
      </w:r>
      <w:r w:rsidRPr="003A3F17">
        <w:rPr>
          <w:rFonts w:cstheme="minorHAnsi"/>
          <w:i/>
          <w:color w:val="393939"/>
          <w:sz w:val="24"/>
          <w:szCs w:val="24"/>
        </w:rPr>
        <w:t>LANS should also be structured within the star topology in order to aid with the division of the various network user</w:t>
      </w:r>
      <w:r w:rsidRPr="003A3F17">
        <w:rPr>
          <w:rFonts w:cstheme="minorHAnsi"/>
          <w:i/>
          <w:color w:val="393939"/>
          <w:sz w:val="24"/>
          <w:szCs w:val="24"/>
        </w:rPr>
        <w:t xml:space="preserve"> </w:t>
      </w:r>
      <w:r w:rsidRPr="003A3F17">
        <w:rPr>
          <w:rFonts w:cstheme="minorHAnsi"/>
          <w:i/>
          <w:color w:val="393939"/>
          <w:sz w:val="24"/>
          <w:szCs w:val="24"/>
        </w:rPr>
        <w:t>groups</w:t>
      </w:r>
      <w:r w:rsidRPr="003A3F17">
        <w:rPr>
          <w:rFonts w:cstheme="minorHAnsi"/>
          <w:i/>
          <w:color w:val="646464"/>
          <w:sz w:val="24"/>
          <w:szCs w:val="24"/>
        </w:rPr>
        <w:t>.</w:t>
      </w:r>
      <w:r w:rsidRPr="003A3F17">
        <w:rPr>
          <w:rFonts w:cstheme="minorHAnsi"/>
          <w:i/>
          <w:color w:val="393939"/>
          <w:sz w:val="24"/>
          <w:szCs w:val="24"/>
        </w:rPr>
        <w:t xml:space="preserve">" </w:t>
      </w:r>
    </w:p>
    <w:p w:rsidR="003A3F17" w:rsidRPr="003A3F17" w:rsidRDefault="003A3F17" w:rsidP="002A34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646464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Good, please go further and recommend how these groups or segments should be divided</w:t>
      </w:r>
      <w:r w:rsidRPr="003A3F17">
        <w:rPr>
          <w:rFonts w:cstheme="minorHAnsi"/>
          <w:color w:val="646464"/>
          <w:sz w:val="24"/>
          <w:szCs w:val="24"/>
        </w:rPr>
        <w:t xml:space="preserve">. </w:t>
      </w:r>
      <w:r w:rsidRPr="003A3F17">
        <w:rPr>
          <w:rFonts w:cstheme="minorHAnsi"/>
          <w:color w:val="393939"/>
          <w:sz w:val="24"/>
          <w:szCs w:val="24"/>
        </w:rPr>
        <w:t>Please mention the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  <w:r w:rsidRPr="003A3F17">
        <w:rPr>
          <w:rFonts w:cstheme="minorHAnsi"/>
          <w:color w:val="393939"/>
          <w:sz w:val="24"/>
          <w:szCs w:val="24"/>
        </w:rPr>
        <w:t xml:space="preserve">positive </w:t>
      </w:r>
      <w:r w:rsidRPr="003A3F17">
        <w:rPr>
          <w:rFonts w:cstheme="minorHAnsi"/>
          <w:color w:val="505050"/>
          <w:sz w:val="24"/>
          <w:szCs w:val="24"/>
        </w:rPr>
        <w:t xml:space="preserve">impact </w:t>
      </w:r>
      <w:r w:rsidRPr="003A3F17">
        <w:rPr>
          <w:rFonts w:cstheme="minorHAnsi"/>
          <w:color w:val="393939"/>
          <w:sz w:val="24"/>
          <w:szCs w:val="24"/>
        </w:rPr>
        <w:t>of doing this</w:t>
      </w:r>
      <w:r w:rsidRPr="003A3F17">
        <w:rPr>
          <w:rFonts w:cstheme="minorHAnsi"/>
          <w:color w:val="646464"/>
          <w:sz w:val="24"/>
          <w:szCs w:val="24"/>
        </w:rPr>
        <w:t>.</w:t>
      </w:r>
    </w:p>
    <w:p w:rsidR="003A3F17" w:rsidRPr="003A3F17" w:rsidRDefault="003A3F17" w:rsidP="002A3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 w:val="0"/>
        <w:rPr>
          <w:rFonts w:cstheme="minorHAnsi"/>
          <w:i/>
          <w:color w:val="393939"/>
          <w:sz w:val="24"/>
          <w:szCs w:val="24"/>
        </w:rPr>
      </w:pPr>
      <w:r w:rsidRPr="003A3F17">
        <w:rPr>
          <w:rFonts w:cstheme="minorHAnsi"/>
          <w:i/>
          <w:color w:val="505050"/>
          <w:sz w:val="24"/>
          <w:szCs w:val="24"/>
        </w:rPr>
        <w:t xml:space="preserve">"However, </w:t>
      </w:r>
      <w:r w:rsidRPr="003A3F17">
        <w:rPr>
          <w:rFonts w:cstheme="minorHAnsi"/>
          <w:i/>
          <w:color w:val="393939"/>
          <w:sz w:val="24"/>
          <w:szCs w:val="24"/>
        </w:rPr>
        <w:t>configuring a guest wireless hotspot</w:t>
      </w:r>
      <w:r w:rsidRPr="003A3F17">
        <w:rPr>
          <w:rFonts w:cstheme="minorHAnsi"/>
          <w:i/>
          <w:color w:val="393939"/>
          <w:sz w:val="24"/>
          <w:szCs w:val="24"/>
        </w:rPr>
        <w:t xml:space="preserve"> </w:t>
      </w:r>
      <w:r w:rsidRPr="003A3F17">
        <w:rPr>
          <w:rFonts w:cstheme="minorHAnsi"/>
          <w:i/>
          <w:color w:val="393939"/>
          <w:sz w:val="24"/>
          <w:szCs w:val="24"/>
        </w:rPr>
        <w:t>that "builds on the company's existing WLAN infrastructure" would diminish the need for additional equipment purchases</w:t>
      </w:r>
      <w:r w:rsidRPr="003A3F17">
        <w:rPr>
          <w:rFonts w:cstheme="minorHAnsi"/>
          <w:i/>
          <w:color w:val="393939"/>
          <w:sz w:val="24"/>
          <w:szCs w:val="24"/>
        </w:rPr>
        <w:t xml:space="preserve"> </w:t>
      </w:r>
      <w:r w:rsidRPr="003A3F17">
        <w:rPr>
          <w:rFonts w:cstheme="minorHAnsi"/>
          <w:i/>
          <w:color w:val="393939"/>
          <w:sz w:val="24"/>
          <w:szCs w:val="24"/>
        </w:rPr>
        <w:t xml:space="preserve">[22]." </w:t>
      </w:r>
    </w:p>
    <w:p w:rsidR="003A3F17" w:rsidRDefault="003A3F17" w:rsidP="003A3F1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What does this mean? Please clarify.</w:t>
      </w:r>
    </w:p>
    <w:p w:rsidR="003A3F17" w:rsidRPr="003A3F17" w:rsidRDefault="003A3F17" w:rsidP="003A3F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how some of the following network services will be used to secure the network: DHCP, DNS, IPsec, encryption,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  <w:r w:rsidRPr="003A3F17">
        <w:rPr>
          <w:rFonts w:cstheme="minorHAnsi"/>
          <w:color w:val="393939"/>
          <w:sz w:val="24"/>
          <w:szCs w:val="24"/>
        </w:rPr>
        <w:t>SNMP, etc.</w:t>
      </w:r>
    </w:p>
    <w:p w:rsidR="003A3F17" w:rsidRPr="003A3F17" w:rsidRDefault="003A3F17" w:rsidP="003A3F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Describe what other authentication methods beyond username and password should be used on the network.</w:t>
      </w:r>
    </w:p>
    <w:p w:rsidR="003A3F17" w:rsidRPr="003A3F17" w:rsidRDefault="003A3F17" w:rsidP="003A3F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cstheme="minorHAnsi"/>
          <w:color w:val="393939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Provide more detail on why devices and services were recommended in contrast to what is currently implemented at the</w:t>
      </w:r>
      <w:r w:rsidRPr="003A3F17">
        <w:rPr>
          <w:rFonts w:cstheme="minorHAnsi"/>
          <w:color w:val="393939"/>
          <w:sz w:val="24"/>
          <w:szCs w:val="24"/>
        </w:rPr>
        <w:t xml:space="preserve"> </w:t>
      </w:r>
      <w:r w:rsidRPr="003A3F17">
        <w:rPr>
          <w:rFonts w:cstheme="minorHAnsi"/>
          <w:color w:val="393939"/>
          <w:sz w:val="24"/>
          <w:szCs w:val="24"/>
        </w:rPr>
        <w:t>small accounting firm.</w:t>
      </w:r>
    </w:p>
    <w:p w:rsidR="003A3F17" w:rsidRPr="003A3F17" w:rsidRDefault="003A3F17" w:rsidP="003A3F17">
      <w:pPr>
        <w:pStyle w:val="ListParagraph"/>
        <w:numPr>
          <w:ilvl w:val="0"/>
          <w:numId w:val="2"/>
        </w:numPr>
        <w:contextualSpacing w:val="0"/>
        <w:rPr>
          <w:rFonts w:cstheme="minorHAnsi"/>
          <w:sz w:val="24"/>
          <w:szCs w:val="24"/>
        </w:rPr>
      </w:pPr>
      <w:r w:rsidRPr="003A3F17">
        <w:rPr>
          <w:rFonts w:cstheme="minorHAnsi"/>
          <w:color w:val="393939"/>
          <w:sz w:val="24"/>
          <w:szCs w:val="24"/>
        </w:rPr>
        <w:t>Provide descriptions on what the new devices are and services offer</w:t>
      </w:r>
      <w:r w:rsidRPr="003A3F17">
        <w:rPr>
          <w:rFonts w:cstheme="minorHAnsi"/>
          <w:color w:val="646464"/>
          <w:sz w:val="24"/>
          <w:szCs w:val="24"/>
        </w:rPr>
        <w:t>.</w:t>
      </w:r>
    </w:p>
    <w:sectPr w:rsidR="003A3F17" w:rsidRPr="003A3F17" w:rsidSect="003A3F1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64C2"/>
    <w:multiLevelType w:val="hybridMultilevel"/>
    <w:tmpl w:val="8234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3449"/>
    <w:multiLevelType w:val="hybridMultilevel"/>
    <w:tmpl w:val="D732247A"/>
    <w:lvl w:ilvl="0" w:tplc="6DEC5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17"/>
    <w:rsid w:val="002A343E"/>
    <w:rsid w:val="003A3F17"/>
    <w:rsid w:val="003F37CA"/>
    <w:rsid w:val="00A3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07F0"/>
  <w15:chartTrackingRefBased/>
  <w15:docId w15:val="{71063D24-2612-41C4-A66E-88A2425F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F1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3F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F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3F1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Young-King</dc:creator>
  <cp:keywords/>
  <dc:description/>
  <cp:lastModifiedBy>Rachel Young-King</cp:lastModifiedBy>
  <cp:revision>1</cp:revision>
  <dcterms:created xsi:type="dcterms:W3CDTF">2017-04-06T12:58:00Z</dcterms:created>
  <dcterms:modified xsi:type="dcterms:W3CDTF">2017-04-06T13:10:00Z</dcterms:modified>
</cp:coreProperties>
</file>